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448B" w:rsidRPr="00C96E8E" w:rsidRDefault="0089448B" w:rsidP="00804478">
      <w:pPr>
        <w:ind w:left="-567" w:right="-284" w:firstLine="709"/>
        <w:jc w:val="center"/>
        <w:rPr>
          <w:b/>
          <w:bCs/>
          <w:sz w:val="28"/>
          <w:szCs w:val="28"/>
        </w:rPr>
      </w:pPr>
      <w:r w:rsidRPr="00C96E8E">
        <w:rPr>
          <w:b/>
          <w:bCs/>
          <w:sz w:val="28"/>
          <w:szCs w:val="28"/>
        </w:rPr>
        <w:t>Работодатели, подключайтесь!</w:t>
      </w:r>
    </w:p>
    <w:p w:rsidR="0089448B" w:rsidRDefault="0089448B" w:rsidP="00804478">
      <w:pPr>
        <w:ind w:left="-567" w:right="-284" w:firstLine="709"/>
        <w:rPr>
          <w:sz w:val="28"/>
          <w:szCs w:val="28"/>
        </w:rPr>
      </w:pPr>
    </w:p>
    <w:p w:rsidR="0089448B" w:rsidRDefault="00FB02B5" w:rsidP="00804478">
      <w:pPr>
        <w:ind w:left="-567" w:right="-284" w:firstLine="709"/>
        <w:rPr>
          <w:sz w:val="28"/>
          <w:szCs w:val="28"/>
        </w:rPr>
      </w:pPr>
      <w:r w:rsidRPr="00FB02B5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" style="position:absolute;left:0;text-align:left;margin-left:7.1pt;margin-top:.3pt;width:252.75pt;height:189.75pt;z-index:1">
            <v:imagedata r:id="rId4" o:title="6UPTuNVUMod5XuaKse7h"/>
            <w10:wrap type="square"/>
          </v:shape>
        </w:pict>
      </w:r>
    </w:p>
    <w:p w:rsidR="0089448B" w:rsidRDefault="0089448B" w:rsidP="00804478">
      <w:pPr>
        <w:ind w:left="-567" w:right="-284" w:firstLine="709"/>
        <w:rPr>
          <w:sz w:val="28"/>
          <w:szCs w:val="28"/>
        </w:rPr>
      </w:pPr>
    </w:p>
    <w:p w:rsidR="0089448B" w:rsidRDefault="0089448B" w:rsidP="006E0D07">
      <w:pPr>
        <w:spacing w:line="276" w:lineRule="auto"/>
        <w:ind w:right="-1" w:firstLine="708"/>
        <w:jc w:val="both"/>
        <w:rPr>
          <w:sz w:val="28"/>
          <w:szCs w:val="28"/>
        </w:rPr>
      </w:pPr>
      <w:r w:rsidRPr="00804478">
        <w:rPr>
          <w:sz w:val="28"/>
          <w:szCs w:val="28"/>
        </w:rPr>
        <w:t>Для повышения эффективности заблаговременной работы с будущими пенсионерами</w:t>
      </w:r>
      <w:r>
        <w:rPr>
          <w:sz w:val="28"/>
          <w:szCs w:val="28"/>
        </w:rPr>
        <w:t xml:space="preserve"> клиентская служба (на правах отдела) в </w:t>
      </w:r>
      <w:proofErr w:type="spellStart"/>
      <w:r>
        <w:rPr>
          <w:sz w:val="28"/>
          <w:szCs w:val="28"/>
        </w:rPr>
        <w:t>Муслюмовском</w:t>
      </w:r>
      <w:proofErr w:type="spellEnd"/>
      <w:r>
        <w:rPr>
          <w:sz w:val="28"/>
          <w:szCs w:val="28"/>
        </w:rPr>
        <w:t xml:space="preserve"> районе </w:t>
      </w:r>
      <w:r w:rsidRPr="00804478">
        <w:rPr>
          <w:sz w:val="28"/>
          <w:szCs w:val="28"/>
        </w:rPr>
        <w:t>приглашает страхователей к взаимному сотрудничеству.</w:t>
      </w:r>
    </w:p>
    <w:p w:rsidR="0089448B" w:rsidRPr="00804478" w:rsidRDefault="0089448B" w:rsidP="006E0D07">
      <w:pPr>
        <w:spacing w:line="276" w:lineRule="auto"/>
        <w:ind w:right="-1" w:firstLine="708"/>
        <w:jc w:val="both"/>
        <w:rPr>
          <w:sz w:val="28"/>
          <w:szCs w:val="28"/>
        </w:rPr>
      </w:pPr>
      <w:r w:rsidRPr="00804478">
        <w:rPr>
          <w:sz w:val="28"/>
          <w:szCs w:val="28"/>
        </w:rPr>
        <w:t xml:space="preserve"> Оно предполагает</w:t>
      </w:r>
      <w:r>
        <w:rPr>
          <w:sz w:val="28"/>
          <w:szCs w:val="28"/>
        </w:rPr>
        <w:t xml:space="preserve"> </w:t>
      </w:r>
      <w:r w:rsidRPr="00804478">
        <w:rPr>
          <w:sz w:val="28"/>
          <w:szCs w:val="28"/>
        </w:rPr>
        <w:t>представление документов для назначения пенсии</w:t>
      </w:r>
      <w:r>
        <w:rPr>
          <w:sz w:val="28"/>
          <w:szCs w:val="28"/>
        </w:rPr>
        <w:t xml:space="preserve"> </w:t>
      </w:r>
      <w:r w:rsidRPr="00804478">
        <w:rPr>
          <w:sz w:val="28"/>
          <w:szCs w:val="28"/>
        </w:rPr>
        <w:t>работникам организации в электронном</w:t>
      </w:r>
      <w:r>
        <w:rPr>
          <w:sz w:val="28"/>
          <w:szCs w:val="28"/>
        </w:rPr>
        <w:t xml:space="preserve"> </w:t>
      </w:r>
      <w:r w:rsidRPr="00804478">
        <w:rPr>
          <w:sz w:val="28"/>
          <w:szCs w:val="28"/>
        </w:rPr>
        <w:t>виде.</w:t>
      </w:r>
    </w:p>
    <w:p w:rsidR="0089448B" w:rsidRPr="00804478" w:rsidRDefault="0089448B" w:rsidP="006E0D07">
      <w:pPr>
        <w:spacing w:line="276" w:lineRule="auto"/>
        <w:ind w:right="-1" w:firstLine="708"/>
        <w:jc w:val="both"/>
        <w:rPr>
          <w:sz w:val="28"/>
          <w:szCs w:val="28"/>
        </w:rPr>
      </w:pPr>
      <w:r w:rsidRPr="00804478">
        <w:rPr>
          <w:sz w:val="28"/>
          <w:szCs w:val="28"/>
        </w:rPr>
        <w:t>Предлагаем всем работодателям, независимо от численности сотрудников, заключить</w:t>
      </w:r>
      <w:r>
        <w:rPr>
          <w:sz w:val="28"/>
          <w:szCs w:val="28"/>
        </w:rPr>
        <w:t xml:space="preserve"> </w:t>
      </w:r>
      <w:r w:rsidRPr="00804478">
        <w:rPr>
          <w:sz w:val="28"/>
          <w:szCs w:val="28"/>
        </w:rPr>
        <w:t>Соглашение об организации электронного взаимодействия по предоставлению документов,</w:t>
      </w:r>
      <w:r>
        <w:rPr>
          <w:sz w:val="28"/>
          <w:szCs w:val="28"/>
        </w:rPr>
        <w:t xml:space="preserve"> </w:t>
      </w:r>
      <w:r w:rsidRPr="00804478">
        <w:rPr>
          <w:sz w:val="28"/>
          <w:szCs w:val="28"/>
        </w:rPr>
        <w:t>необходимых для назначения пенсий. Заключив данное Соглашение, вы сможете</w:t>
      </w:r>
      <w:r>
        <w:rPr>
          <w:sz w:val="28"/>
          <w:szCs w:val="28"/>
        </w:rPr>
        <w:t xml:space="preserve"> </w:t>
      </w:r>
      <w:r w:rsidRPr="00804478">
        <w:rPr>
          <w:sz w:val="28"/>
          <w:szCs w:val="28"/>
        </w:rPr>
        <w:t>представлять электронные образцы документов (трудовая книжка, военный билет, справка о</w:t>
      </w:r>
      <w:r>
        <w:rPr>
          <w:sz w:val="28"/>
          <w:szCs w:val="28"/>
        </w:rPr>
        <w:t xml:space="preserve"> </w:t>
      </w:r>
      <w:r w:rsidRPr="00804478">
        <w:rPr>
          <w:sz w:val="28"/>
          <w:szCs w:val="28"/>
        </w:rPr>
        <w:t>заработной плате и др.) на застрахованных лиц, выходящих на пенсию</w:t>
      </w:r>
      <w:r>
        <w:rPr>
          <w:sz w:val="28"/>
          <w:szCs w:val="28"/>
        </w:rPr>
        <w:t xml:space="preserve"> </w:t>
      </w:r>
      <w:r w:rsidRPr="00804478">
        <w:rPr>
          <w:sz w:val="28"/>
          <w:szCs w:val="28"/>
        </w:rPr>
        <w:t>в текущем году.</w:t>
      </w:r>
    </w:p>
    <w:p w:rsidR="0089448B" w:rsidRDefault="0089448B" w:rsidP="006E0D07">
      <w:pPr>
        <w:spacing w:line="276" w:lineRule="auto"/>
        <w:ind w:right="-1" w:firstLine="708"/>
        <w:jc w:val="both"/>
        <w:rPr>
          <w:sz w:val="28"/>
          <w:szCs w:val="28"/>
        </w:rPr>
      </w:pPr>
      <w:r w:rsidRPr="00804478">
        <w:rPr>
          <w:sz w:val="28"/>
          <w:szCs w:val="28"/>
        </w:rPr>
        <w:t>Данный способ взаимодействия позволит создать условия, не требующие личного посещения</w:t>
      </w:r>
      <w:r>
        <w:rPr>
          <w:sz w:val="28"/>
          <w:szCs w:val="28"/>
        </w:rPr>
        <w:t xml:space="preserve"> </w:t>
      </w:r>
      <w:r w:rsidRPr="00804478">
        <w:rPr>
          <w:sz w:val="28"/>
          <w:szCs w:val="28"/>
        </w:rPr>
        <w:t xml:space="preserve">кадровиками и </w:t>
      </w:r>
      <w:proofErr w:type="spellStart"/>
      <w:r w:rsidRPr="00804478">
        <w:rPr>
          <w:sz w:val="28"/>
          <w:szCs w:val="28"/>
        </w:rPr>
        <w:t>предпенсионерами</w:t>
      </w:r>
      <w:proofErr w:type="spellEnd"/>
      <w:r>
        <w:rPr>
          <w:sz w:val="28"/>
          <w:szCs w:val="28"/>
        </w:rPr>
        <w:t xml:space="preserve"> </w:t>
      </w:r>
      <w:r w:rsidRPr="00804478">
        <w:rPr>
          <w:sz w:val="28"/>
          <w:szCs w:val="28"/>
        </w:rPr>
        <w:t>клиентских служб, а, значит, экономить рабочее время</w:t>
      </w:r>
      <w:r>
        <w:rPr>
          <w:sz w:val="28"/>
          <w:szCs w:val="28"/>
        </w:rPr>
        <w:t xml:space="preserve"> </w:t>
      </w:r>
      <w:r w:rsidRPr="00804478">
        <w:rPr>
          <w:sz w:val="28"/>
          <w:szCs w:val="28"/>
        </w:rPr>
        <w:t>специалистов отдела кадров, исключить необходимость выдачи работнику подлинника</w:t>
      </w:r>
      <w:r>
        <w:rPr>
          <w:sz w:val="28"/>
          <w:szCs w:val="28"/>
        </w:rPr>
        <w:t xml:space="preserve"> </w:t>
      </w:r>
      <w:r w:rsidRPr="00804478">
        <w:rPr>
          <w:sz w:val="28"/>
          <w:szCs w:val="28"/>
        </w:rPr>
        <w:t xml:space="preserve">трудовой книжки для предъявления в ПФР. </w:t>
      </w:r>
    </w:p>
    <w:p w:rsidR="0089448B" w:rsidRDefault="0089448B" w:rsidP="006E0D07">
      <w:pPr>
        <w:spacing w:line="276" w:lineRule="auto"/>
        <w:ind w:right="-1" w:firstLine="708"/>
        <w:jc w:val="both"/>
        <w:rPr>
          <w:sz w:val="28"/>
          <w:szCs w:val="28"/>
        </w:rPr>
      </w:pPr>
      <w:r w:rsidRPr="00804478">
        <w:rPr>
          <w:sz w:val="28"/>
          <w:szCs w:val="28"/>
        </w:rPr>
        <w:t>Также можно будет оперативно исправить</w:t>
      </w:r>
      <w:r>
        <w:rPr>
          <w:sz w:val="28"/>
          <w:szCs w:val="28"/>
        </w:rPr>
        <w:t xml:space="preserve"> </w:t>
      </w:r>
      <w:r w:rsidRPr="00804478">
        <w:rPr>
          <w:sz w:val="28"/>
          <w:szCs w:val="28"/>
        </w:rPr>
        <w:t>ошибки, обнаруженные специалистами Пенсионного фонда</w:t>
      </w:r>
      <w:r>
        <w:rPr>
          <w:sz w:val="28"/>
          <w:szCs w:val="28"/>
        </w:rPr>
        <w:t xml:space="preserve"> </w:t>
      </w:r>
      <w:r w:rsidRPr="00804478">
        <w:rPr>
          <w:sz w:val="28"/>
          <w:szCs w:val="28"/>
        </w:rPr>
        <w:t>в представленных документах,</w:t>
      </w:r>
      <w:r>
        <w:rPr>
          <w:sz w:val="28"/>
          <w:szCs w:val="28"/>
        </w:rPr>
        <w:t xml:space="preserve"> </w:t>
      </w:r>
      <w:r w:rsidRPr="00804478">
        <w:rPr>
          <w:sz w:val="28"/>
          <w:szCs w:val="28"/>
        </w:rPr>
        <w:t>получить информацию о результатах приема документов в электронном виде, сократить</w:t>
      </w:r>
      <w:r>
        <w:rPr>
          <w:sz w:val="28"/>
          <w:szCs w:val="28"/>
        </w:rPr>
        <w:t xml:space="preserve"> </w:t>
      </w:r>
      <w:r w:rsidRPr="00804478">
        <w:rPr>
          <w:sz w:val="28"/>
          <w:szCs w:val="28"/>
        </w:rPr>
        <w:t>сроки назначения пенсий.</w:t>
      </w:r>
      <w:r>
        <w:rPr>
          <w:sz w:val="28"/>
          <w:szCs w:val="28"/>
        </w:rPr>
        <w:t xml:space="preserve"> </w:t>
      </w:r>
    </w:p>
    <w:p w:rsidR="0089448B" w:rsidRPr="00804478" w:rsidRDefault="0089448B" w:rsidP="006E0D07">
      <w:pPr>
        <w:spacing w:line="276" w:lineRule="auto"/>
        <w:ind w:right="-1" w:firstLine="708"/>
        <w:jc w:val="both"/>
        <w:rPr>
          <w:sz w:val="28"/>
          <w:szCs w:val="28"/>
        </w:rPr>
      </w:pPr>
      <w:r w:rsidRPr="00804478">
        <w:rPr>
          <w:sz w:val="28"/>
          <w:szCs w:val="28"/>
        </w:rPr>
        <w:t>За подробностями заключения Соглашений можно обращаться по телефону: 8(8</w:t>
      </w:r>
      <w:r>
        <w:rPr>
          <w:sz w:val="28"/>
          <w:szCs w:val="28"/>
        </w:rPr>
        <w:t>5556</w:t>
      </w:r>
      <w:r w:rsidRPr="00804478">
        <w:rPr>
          <w:sz w:val="28"/>
          <w:szCs w:val="28"/>
        </w:rPr>
        <w:t xml:space="preserve">) </w:t>
      </w:r>
      <w:r>
        <w:rPr>
          <w:sz w:val="28"/>
          <w:szCs w:val="28"/>
        </w:rPr>
        <w:t>2-47-57.</w:t>
      </w:r>
      <w:bookmarkStart w:id="0" w:name="_GoBack"/>
      <w:bookmarkEnd w:id="0"/>
    </w:p>
    <w:p w:rsidR="0089448B" w:rsidRPr="00804478" w:rsidRDefault="0089448B" w:rsidP="006E0D07">
      <w:pPr>
        <w:spacing w:line="276" w:lineRule="auto"/>
        <w:ind w:right="-1"/>
        <w:rPr>
          <w:sz w:val="28"/>
          <w:szCs w:val="28"/>
        </w:rPr>
      </w:pPr>
    </w:p>
    <w:sectPr w:rsidR="0089448B" w:rsidRPr="00804478" w:rsidSect="00C96E8E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849ED"/>
    <w:rsid w:val="001D2103"/>
    <w:rsid w:val="00247D3D"/>
    <w:rsid w:val="004244BA"/>
    <w:rsid w:val="00456E8D"/>
    <w:rsid w:val="006E0D07"/>
    <w:rsid w:val="00804478"/>
    <w:rsid w:val="0089448B"/>
    <w:rsid w:val="00A81A79"/>
    <w:rsid w:val="00A849ED"/>
    <w:rsid w:val="00B53EDB"/>
    <w:rsid w:val="00C96E8E"/>
    <w:rsid w:val="00D848F9"/>
    <w:rsid w:val="00E27E58"/>
    <w:rsid w:val="00FB02B5"/>
    <w:rsid w:val="00FD16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3ED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6300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30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30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30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30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30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30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30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30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30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30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30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30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30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30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30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30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30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30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30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30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30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30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30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30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30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30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30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30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30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30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30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30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30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30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30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30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30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30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30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30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200</Words>
  <Characters>1145</Characters>
  <Application>Microsoft Office Word</Application>
  <DocSecurity>0</DocSecurity>
  <Lines>9</Lines>
  <Paragraphs>2</Paragraphs>
  <ScaleCrop>false</ScaleCrop>
  <Company/>
  <LinksUpToDate>false</LinksUpToDate>
  <CharactersWithSpaces>1343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013GanievaAF</dc:creator>
  <cp:keywords/>
  <dc:description/>
  <cp:lastModifiedBy>Ганиева Фарида Урмановна</cp:lastModifiedBy>
  <cp:revision>6</cp:revision>
  <dcterms:created xsi:type="dcterms:W3CDTF">2021-02-25T13:52:00Z</dcterms:created>
  <dcterms:modified xsi:type="dcterms:W3CDTF">2021-03-11T10:58:00Z</dcterms:modified>
</cp:coreProperties>
</file>